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C4F" w:rsidRDefault="00EE7544">
      <w:pPr>
        <w:pStyle w:val="3"/>
        <w:tabs>
          <w:tab w:val="left" w:pos="1840"/>
          <w:tab w:val="center" w:pos="4960"/>
        </w:tabs>
        <w:rPr>
          <w:rFonts w:ascii="Times New Roman" w:hAnsi="Times New Roman" w:cs="Times New Roman"/>
          <w:caps/>
          <w:color w:val="FF0000"/>
        </w:rPr>
      </w:pPr>
      <w:r>
        <w:t xml:space="preserve">                                                                                                          </w:t>
      </w:r>
    </w:p>
    <w:p w:rsidR="00290C4F" w:rsidRDefault="00EE7544">
      <w:pPr>
        <w:pStyle w:val="3"/>
        <w:tabs>
          <w:tab w:val="left" w:pos="1840"/>
          <w:tab w:val="center" w:pos="4960"/>
        </w:tabs>
        <w:spacing w:before="0" w:after="0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>СОВЕТ ДЕПУТАТОВ</w:t>
      </w:r>
    </w:p>
    <w:p w:rsidR="00290C4F" w:rsidRDefault="00EE7544">
      <w:pPr>
        <w:pStyle w:val="3"/>
        <w:tabs>
          <w:tab w:val="left" w:pos="1408"/>
          <w:tab w:val="center" w:pos="4960"/>
        </w:tabs>
        <w:spacing w:before="0"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РАБОЧЕГО ПОСЕЛКА ОРДЫНСКОЕ</w:t>
      </w:r>
    </w:p>
    <w:p w:rsidR="00290C4F" w:rsidRDefault="00EE754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ОРДЫНСКОГО РАЙОНА НОВОСИБИРСКОЙ ОБЛАСТИ</w:t>
      </w:r>
    </w:p>
    <w:p w:rsidR="00290C4F" w:rsidRDefault="00EE7544">
      <w:pPr>
        <w:tabs>
          <w:tab w:val="left" w:pos="2400"/>
          <w:tab w:val="center" w:pos="4960"/>
        </w:tabs>
        <w:jc w:val="center"/>
        <w:rPr>
          <w:spacing w:val="50"/>
          <w:sz w:val="26"/>
          <w:szCs w:val="26"/>
        </w:rPr>
      </w:pPr>
      <w:r>
        <w:rPr>
          <w:spacing w:val="50"/>
          <w:sz w:val="26"/>
          <w:szCs w:val="26"/>
        </w:rPr>
        <w:t>(седьмой созыв)</w:t>
      </w:r>
    </w:p>
    <w:p w:rsidR="00290C4F" w:rsidRDefault="00290C4F">
      <w:pPr>
        <w:pStyle w:val="1"/>
        <w:tabs>
          <w:tab w:val="left" w:pos="2544"/>
          <w:tab w:val="center" w:pos="4960"/>
        </w:tabs>
        <w:jc w:val="center"/>
        <w:rPr>
          <w:caps/>
          <w:sz w:val="26"/>
          <w:szCs w:val="26"/>
        </w:rPr>
      </w:pPr>
    </w:p>
    <w:p w:rsidR="00290C4F" w:rsidRDefault="00EE7544">
      <w:pPr>
        <w:pStyle w:val="1"/>
        <w:tabs>
          <w:tab w:val="left" w:pos="2544"/>
          <w:tab w:val="center" w:pos="4960"/>
        </w:tabs>
        <w:jc w:val="center"/>
        <w:rPr>
          <w:sz w:val="26"/>
          <w:szCs w:val="26"/>
        </w:rPr>
      </w:pPr>
      <w:r>
        <w:rPr>
          <w:caps/>
          <w:sz w:val="26"/>
          <w:szCs w:val="26"/>
        </w:rPr>
        <w:t>р е ш е н и е</w:t>
      </w:r>
    </w:p>
    <w:p w:rsidR="00290C4F" w:rsidRDefault="00EE7544">
      <w:pPr>
        <w:pStyle w:val="1"/>
        <w:tabs>
          <w:tab w:val="left" w:pos="2544"/>
          <w:tab w:val="center" w:pos="4960"/>
          <w:tab w:val="left" w:pos="5160"/>
          <w:tab w:val="center" w:pos="7285"/>
        </w:tabs>
        <w:jc w:val="center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(26-ая внеочередная сессия)</w:t>
      </w:r>
    </w:p>
    <w:p w:rsidR="00290C4F" w:rsidRDefault="00290C4F">
      <w:pPr>
        <w:jc w:val="center"/>
        <w:rPr>
          <w:sz w:val="26"/>
          <w:szCs w:val="26"/>
        </w:rPr>
      </w:pPr>
    </w:p>
    <w:p w:rsidR="00290C4F" w:rsidRDefault="00EE7544">
      <w:pPr>
        <w:rPr>
          <w:color w:val="FF0000"/>
          <w:sz w:val="26"/>
          <w:szCs w:val="26"/>
        </w:rPr>
      </w:pPr>
      <w:r>
        <w:rPr>
          <w:sz w:val="26"/>
          <w:szCs w:val="26"/>
        </w:rPr>
        <w:t>от 19.05.2023г.                                                                                                                            № 124</w:t>
      </w:r>
    </w:p>
    <w:p w:rsidR="00290C4F" w:rsidRDefault="00EE7544">
      <w:pPr>
        <w:shd w:val="clear" w:color="auto" w:fill="FFFFFF"/>
        <w:tabs>
          <w:tab w:val="left" w:pos="0"/>
        </w:tabs>
        <w:ind w:right="-63" w:firstLine="100"/>
        <w:jc w:val="center"/>
        <w:rPr>
          <w:b/>
          <w:color w:val="000000"/>
          <w:sz w:val="26"/>
          <w:szCs w:val="26"/>
        </w:rPr>
      </w:pPr>
      <w:r w:rsidRPr="00E137F2">
        <w:rPr>
          <w:b/>
          <w:sz w:val="26"/>
          <w:szCs w:val="26"/>
        </w:rPr>
        <w:t>О</w:t>
      </w:r>
      <w:r>
        <w:rPr>
          <w:b/>
          <w:color w:val="000000"/>
          <w:sz w:val="26"/>
          <w:szCs w:val="26"/>
        </w:rPr>
        <w:t xml:space="preserve">б исполнении бюджета рабочего поселка Ордынское </w:t>
      </w:r>
    </w:p>
    <w:p w:rsidR="00290C4F" w:rsidRDefault="00EE7544">
      <w:pPr>
        <w:shd w:val="clear" w:color="auto" w:fill="FFFFFF"/>
        <w:tabs>
          <w:tab w:val="left" w:pos="0"/>
        </w:tabs>
        <w:ind w:right="-63" w:firstLine="100"/>
        <w:jc w:val="center"/>
        <w:rPr>
          <w:b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Ордынского района Новосибирской области за 2022 год</w:t>
      </w:r>
    </w:p>
    <w:p w:rsidR="00290C4F" w:rsidRDefault="00290C4F">
      <w:pPr>
        <w:jc w:val="center"/>
        <w:rPr>
          <w:sz w:val="26"/>
          <w:szCs w:val="26"/>
        </w:rPr>
      </w:pPr>
    </w:p>
    <w:p w:rsidR="00290C4F" w:rsidRDefault="00EE7544">
      <w:pPr>
        <w:pStyle w:val="1"/>
        <w:ind w:firstLine="284"/>
        <w:jc w:val="both"/>
        <w:rPr>
          <w:b w:val="0"/>
          <w:sz w:val="24"/>
        </w:rPr>
      </w:pPr>
      <w:r>
        <w:rPr>
          <w:b w:val="0"/>
          <w:sz w:val="24"/>
        </w:rPr>
        <w:t xml:space="preserve">Рассмотрев отчет администрации рабочего поселка Ордынское </w:t>
      </w:r>
      <w:r w:rsidRPr="00E137F2">
        <w:rPr>
          <w:b w:val="0"/>
          <w:color w:val="auto"/>
          <w:sz w:val="24"/>
        </w:rPr>
        <w:t xml:space="preserve">Ордынского района Новосибирской области об исполнении бюджета рабочего поселка Ордынское Ордынского района Новосибирской области, руководствуясь Уставом рабочего поселка Ордынское Ордынского района Новосибирской области, статьей 24 </w:t>
      </w:r>
      <w:r w:rsidRPr="00E137F2">
        <w:rPr>
          <w:b w:val="0"/>
          <w:bCs/>
          <w:color w:val="auto"/>
          <w:spacing w:val="-3"/>
          <w:sz w:val="24"/>
        </w:rPr>
        <w:t>Положения «О бюджетном процессе в рабоче</w:t>
      </w:r>
      <w:r>
        <w:rPr>
          <w:b w:val="0"/>
          <w:bCs/>
          <w:spacing w:val="-3"/>
          <w:sz w:val="24"/>
        </w:rPr>
        <w:t>м поселке Ордынское Ордынского района Новосибирской области»</w:t>
      </w:r>
      <w:r>
        <w:rPr>
          <w:b w:val="0"/>
          <w:sz w:val="24"/>
        </w:rPr>
        <w:t xml:space="preserve">» утвержденным решением Совета депутатов рабочего поселка </w:t>
      </w:r>
      <w:proofErr w:type="gramStart"/>
      <w:r>
        <w:rPr>
          <w:b w:val="0"/>
          <w:sz w:val="24"/>
        </w:rPr>
        <w:t>Ордынское  от</w:t>
      </w:r>
      <w:proofErr w:type="gramEnd"/>
      <w:r>
        <w:rPr>
          <w:b w:val="0"/>
          <w:sz w:val="24"/>
        </w:rPr>
        <w:t xml:space="preserve"> 15.07.2021 года № 39(с изменениями от 27.12.2021г. </w:t>
      </w:r>
      <w:r w:rsidRPr="00E137F2">
        <w:rPr>
          <w:b w:val="0"/>
          <w:color w:val="auto"/>
          <w:sz w:val="24"/>
        </w:rPr>
        <w:t>№58</w:t>
      </w:r>
      <w:r w:rsidR="00E137F2" w:rsidRPr="00E137F2">
        <w:rPr>
          <w:b w:val="0"/>
          <w:color w:val="auto"/>
          <w:sz w:val="24"/>
        </w:rPr>
        <w:t>,</w:t>
      </w:r>
      <w:r>
        <w:rPr>
          <w:b w:val="0"/>
          <w:sz w:val="24"/>
        </w:rPr>
        <w:t xml:space="preserve"> от 19.05.2022 </w:t>
      </w:r>
      <w:r w:rsidRPr="00E137F2">
        <w:rPr>
          <w:b w:val="0"/>
          <w:color w:val="auto"/>
          <w:sz w:val="24"/>
        </w:rPr>
        <w:t>№82</w:t>
      </w:r>
      <w:r>
        <w:rPr>
          <w:b w:val="0"/>
          <w:sz w:val="24"/>
        </w:rPr>
        <w:t xml:space="preserve">), Совет депутатов рабочего поселка Ордынское Ордынского района Новосибирской области </w:t>
      </w:r>
    </w:p>
    <w:p w:rsidR="00290C4F" w:rsidRDefault="00EE7544">
      <w:pPr>
        <w:jc w:val="both"/>
        <w:rPr>
          <w:b/>
        </w:rPr>
      </w:pPr>
      <w:r>
        <w:rPr>
          <w:b/>
        </w:rPr>
        <w:t>РЕШИЛ:</w:t>
      </w:r>
    </w:p>
    <w:p w:rsidR="00290C4F" w:rsidRDefault="00EE7544">
      <w:pPr>
        <w:ind w:firstLine="284"/>
        <w:jc w:val="both"/>
      </w:pPr>
      <w:r>
        <w:t xml:space="preserve">1. Утвердить отчет об исполнении бюджета рабочего поселка Ордынское Ордынского района Новосибирской области за 2022 год по доходам в сумме 440 873,6 тыс. рублей, по расходам в сумме 438 865,9 тыс. рублей, с превышением </w:t>
      </w:r>
      <w:r w:rsidRPr="00E137F2">
        <w:t>доходов над расходами</w:t>
      </w:r>
      <w:r>
        <w:t xml:space="preserve"> (профицит) в сумме 2 007,7 тыс. рублей. </w:t>
      </w:r>
    </w:p>
    <w:p w:rsidR="00E137F2" w:rsidRDefault="00EE7544">
      <w:pPr>
        <w:ind w:firstLine="284"/>
        <w:jc w:val="both"/>
      </w:pPr>
      <w:r>
        <w:t xml:space="preserve">2. Утвердить кассовое исполнение </w:t>
      </w:r>
      <w:r w:rsidRPr="00E137F2">
        <w:t>бюджета рабочего поселка Ордынское Ордынского района Новосибирской области по доходам за 2022 год</w:t>
      </w:r>
      <w:r>
        <w:t xml:space="preserve">: </w:t>
      </w:r>
    </w:p>
    <w:p w:rsidR="00290C4F" w:rsidRDefault="00EE7544">
      <w:pPr>
        <w:ind w:firstLine="284"/>
        <w:jc w:val="both"/>
      </w:pPr>
      <w:r>
        <w:t xml:space="preserve">1) кассовое исполнение доходов бюджета </w:t>
      </w:r>
      <w:r w:rsidRPr="00E137F2">
        <w:t>рабочего поселка Ордынское Ордынского района Новосибирской области</w:t>
      </w:r>
      <w:r>
        <w:rPr>
          <w:color w:val="FF0000"/>
        </w:rPr>
        <w:t xml:space="preserve"> </w:t>
      </w:r>
      <w:r>
        <w:t xml:space="preserve">по кодам классификации доходов бюджетов </w:t>
      </w:r>
      <w:r w:rsidRPr="00E137F2">
        <w:t>за 2022 год</w:t>
      </w:r>
      <w:r>
        <w:t xml:space="preserve"> согласно приложению № 1 к настоящему решению.</w:t>
      </w:r>
    </w:p>
    <w:p w:rsidR="00290C4F" w:rsidRDefault="00EE7544">
      <w:pPr>
        <w:ind w:firstLine="284"/>
        <w:jc w:val="both"/>
      </w:pPr>
      <w:r>
        <w:t xml:space="preserve">3. Утвердить кассовое исполнение бюджета </w:t>
      </w:r>
      <w:r w:rsidRPr="00E137F2">
        <w:t>рабочего поселка Ордынское Ордынского района Новосибирской области</w:t>
      </w:r>
      <w:r>
        <w:t xml:space="preserve"> по расходам бюджета за 2022 год:</w:t>
      </w:r>
    </w:p>
    <w:p w:rsidR="00290C4F" w:rsidRDefault="00EE7544">
      <w:pPr>
        <w:ind w:firstLine="284"/>
        <w:jc w:val="both"/>
      </w:pPr>
      <w:r w:rsidRPr="00E137F2">
        <w:t>1)</w:t>
      </w:r>
      <w:r>
        <w:t xml:space="preserve"> по ведомственной структуре расходов «Кассовое исполнение по ведомственной структуре расходов бюджета </w:t>
      </w:r>
      <w:r w:rsidRPr="00E137F2">
        <w:t>рабочего поселка Ордынское Ордынского района Новосибирской области</w:t>
      </w:r>
      <w:r>
        <w:t xml:space="preserve"> за 2022 год» согласно приложению </w:t>
      </w:r>
      <w:r w:rsidRPr="00E137F2">
        <w:t>№2</w:t>
      </w:r>
      <w:r>
        <w:t xml:space="preserve"> к настоящему решению.</w:t>
      </w:r>
    </w:p>
    <w:p w:rsidR="00290C4F" w:rsidRDefault="00EE7544">
      <w:pPr>
        <w:ind w:firstLine="284"/>
        <w:jc w:val="both"/>
        <w:rPr>
          <w:color w:val="FF0000"/>
        </w:rPr>
      </w:pPr>
      <w:r w:rsidRPr="00E137F2">
        <w:t>2)</w:t>
      </w:r>
      <w:r>
        <w:t xml:space="preserve"> по разделам</w:t>
      </w:r>
      <w:r w:rsidRPr="00E137F2">
        <w:t>,</w:t>
      </w:r>
      <w:r>
        <w:t xml:space="preserve"> подразделам классификации расходов бюджетов «Кассовое исполнение по разделам</w:t>
      </w:r>
      <w:r w:rsidRPr="00E137F2">
        <w:t>,</w:t>
      </w:r>
      <w:r>
        <w:t xml:space="preserve"> подразделам классификации расходов бюджета </w:t>
      </w:r>
      <w:r w:rsidRPr="00E137F2">
        <w:t>рабочего поселка Ордынское Ордынского района Новосибирской области</w:t>
      </w:r>
      <w:r>
        <w:t xml:space="preserve"> за 2022 год» согласно приложению </w:t>
      </w:r>
      <w:r w:rsidRPr="00E137F2">
        <w:t>№3</w:t>
      </w:r>
      <w:r>
        <w:t xml:space="preserve"> к настоящему решению</w:t>
      </w:r>
      <w:r w:rsidRPr="00E137F2">
        <w:t>.</w:t>
      </w:r>
    </w:p>
    <w:p w:rsidR="00290C4F" w:rsidRDefault="00EE7544">
      <w:pPr>
        <w:ind w:firstLine="284"/>
        <w:jc w:val="both"/>
        <w:outlineLvl w:val="0"/>
      </w:pPr>
      <w:r>
        <w:t xml:space="preserve">4. Утвердить кассовое исполнение бюджета </w:t>
      </w:r>
      <w:r w:rsidRPr="00E137F2">
        <w:t>рабочего поселка Ордынское Ордынского района Новосибирской области</w:t>
      </w:r>
      <w:r>
        <w:t xml:space="preserve"> за 2022 год по источникам финансирования дефицита:</w:t>
      </w:r>
    </w:p>
    <w:p w:rsidR="00290C4F" w:rsidRDefault="00EE7544">
      <w:pPr>
        <w:ind w:firstLine="284"/>
        <w:jc w:val="both"/>
        <w:outlineLvl w:val="0"/>
        <w:rPr>
          <w:color w:val="000000"/>
          <w:spacing w:val="-3"/>
        </w:rPr>
      </w:pPr>
      <w:r>
        <w:rPr>
          <w:color w:val="000000"/>
          <w:spacing w:val="-3"/>
        </w:rPr>
        <w:t xml:space="preserve">1) по источникам финансирования дефицита бюджета </w:t>
      </w:r>
      <w:r w:rsidRPr="00E137F2">
        <w:t>рабочего поселка Ордынское Ордынского района Новосибирской области</w:t>
      </w:r>
      <w:r w:rsidRPr="00E137F2">
        <w:rPr>
          <w:spacing w:val="-3"/>
        </w:rPr>
        <w:t xml:space="preserve"> </w:t>
      </w:r>
      <w:r w:rsidRPr="00E137F2">
        <w:rPr>
          <w:bCs/>
        </w:rPr>
        <w:t xml:space="preserve">по кодам классификации источников финансирования дефицитов бюджетов «Кассовое исполнение источников финансирования дефицита бюджета </w:t>
      </w:r>
      <w:r w:rsidRPr="00E137F2">
        <w:t>рабочего поселка Ордынское Ордынского района Новосибирской области</w:t>
      </w:r>
      <w:r>
        <w:rPr>
          <w:bCs/>
        </w:rPr>
        <w:t xml:space="preserve"> по кодам классификации источников финансирования дефицита бюджета за 2022 год», согласно приложению №4 к настоящему решению. </w:t>
      </w:r>
    </w:p>
    <w:p w:rsidR="00290C4F" w:rsidRDefault="00EE7544">
      <w:pPr>
        <w:pStyle w:val="aff4"/>
        <w:ind w:firstLine="284"/>
        <w:jc w:val="both"/>
      </w:pPr>
      <w:r>
        <w:t>5. Направить настоящее решение Главе рабочего поселка Ордынское</w:t>
      </w:r>
      <w:r w:rsidR="008F65E1">
        <w:t xml:space="preserve"> Ордынского района новосибирской области</w:t>
      </w:r>
      <w:r>
        <w:t xml:space="preserve">   для   подписания и опубликования (обнародования) в периодическом печатном издании органов местного самоуправления</w:t>
      </w:r>
      <w:r w:rsidR="008F65E1">
        <w:t xml:space="preserve"> </w:t>
      </w:r>
      <w:r>
        <w:t>рабочего поселка Ордынское</w:t>
      </w:r>
      <w:r w:rsidR="008F65E1">
        <w:t xml:space="preserve"> Ордынского района Новосибирской области</w:t>
      </w:r>
      <w:r>
        <w:t xml:space="preserve"> «Пресс-бюллетень».</w:t>
      </w:r>
    </w:p>
    <w:p w:rsidR="00290C4F" w:rsidRPr="00E137F2" w:rsidRDefault="00EE7544">
      <w:pPr>
        <w:pStyle w:val="aff4"/>
        <w:ind w:firstLine="284"/>
        <w:jc w:val="both"/>
      </w:pPr>
      <w:r w:rsidRPr="00E137F2">
        <w:t>6.Разместить настоящее решение на официальном сайте администрации рабочего поселка Ордынское Ордынского района Новосибирской области в информационно-телекоммуникационной сети «Интернет».</w:t>
      </w:r>
    </w:p>
    <w:p w:rsidR="00290C4F" w:rsidRDefault="00290C4F" w:rsidP="00410607">
      <w:pPr>
        <w:pStyle w:val="aff4"/>
        <w:jc w:val="both"/>
      </w:pPr>
    </w:p>
    <w:p w:rsidR="00290C4F" w:rsidRDefault="00EE7544">
      <w:pPr>
        <w:jc w:val="both"/>
      </w:pPr>
      <w:r>
        <w:t>Председатель Совета депутатов                                       Глава рабочего поселка Ордынское</w:t>
      </w:r>
    </w:p>
    <w:p w:rsidR="00290C4F" w:rsidRDefault="00EE7544">
      <w:r>
        <w:t xml:space="preserve">рабочего поселка Ордынское                                            Ордынского района Новосибирской области                                   </w:t>
      </w:r>
    </w:p>
    <w:p w:rsidR="00290C4F" w:rsidRPr="00410607" w:rsidRDefault="00EE7544" w:rsidP="00410607">
      <w:pPr>
        <w:tabs>
          <w:tab w:val="right" w:pos="9720"/>
        </w:tabs>
        <w:sectPr w:rsidR="00290C4F" w:rsidRPr="00410607" w:rsidSect="00410607">
          <w:footerReference w:type="even" r:id="rId7"/>
          <w:footerReference w:type="default" r:id="rId8"/>
          <w:type w:val="continuous"/>
          <w:pgSz w:w="11906" w:h="16838"/>
          <w:pgMar w:top="142" w:right="425" w:bottom="0" w:left="709" w:header="0" w:footer="567" w:gutter="0"/>
          <w:cols w:space="708"/>
          <w:titlePg/>
          <w:docGrid w:linePitch="360"/>
        </w:sectPr>
      </w:pPr>
      <w:r>
        <w:rPr>
          <w:bCs/>
        </w:rPr>
        <w:t xml:space="preserve">                            А.И. Митько                                                                               С.Н. Семенов                                                             </w:t>
      </w:r>
      <w:r w:rsidR="00410607">
        <w:rPr>
          <w:bCs/>
        </w:rPr>
        <w:t xml:space="preserve">      </w:t>
      </w:r>
      <w:bookmarkStart w:id="0" w:name="_GoBack"/>
      <w:bookmarkEnd w:id="0"/>
    </w:p>
    <w:p w:rsidR="00290C4F" w:rsidRDefault="00EE7544" w:rsidP="00410607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                                                                                           </w:t>
      </w: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290C4F" w:rsidRDefault="00290C4F">
      <w:pPr>
        <w:ind w:left="851" w:hanging="851"/>
        <w:jc w:val="both"/>
        <w:rPr>
          <w:sz w:val="26"/>
          <w:szCs w:val="26"/>
        </w:rPr>
      </w:pPr>
    </w:p>
    <w:p w:rsidR="00290C4F" w:rsidRDefault="00290C4F">
      <w:pPr>
        <w:tabs>
          <w:tab w:val="center" w:pos="7285"/>
          <w:tab w:val="right" w:pos="14570"/>
        </w:tabs>
        <w:ind w:left="851" w:hanging="851"/>
        <w:jc w:val="right"/>
        <w:outlineLvl w:val="0"/>
      </w:pPr>
    </w:p>
    <w:sectPr w:rsidR="00290C4F">
      <w:pgSz w:w="16838" w:h="11906" w:orient="landscape"/>
      <w:pgMar w:top="425" w:right="964" w:bottom="709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66F" w:rsidRDefault="0081266F">
      <w:r>
        <w:separator/>
      </w:r>
    </w:p>
  </w:endnote>
  <w:endnote w:type="continuationSeparator" w:id="0">
    <w:p w:rsidR="0081266F" w:rsidRDefault="00812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C4F" w:rsidRDefault="00EE7544">
    <w:pPr>
      <w:pStyle w:val="ad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290C4F" w:rsidRDefault="00290C4F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C4F" w:rsidRDefault="00290C4F">
    <w:pPr>
      <w:pStyle w:val="ad"/>
      <w:framePr w:wrap="around" w:vAnchor="text" w:hAnchor="margin" w:xAlign="right" w:y="1"/>
      <w:rPr>
        <w:rStyle w:val="afa"/>
      </w:rPr>
    </w:pPr>
  </w:p>
  <w:p w:rsidR="00290C4F" w:rsidRDefault="00290C4F">
    <w:pPr>
      <w:pStyle w:val="ad"/>
      <w:framePr w:wrap="around" w:vAnchor="text" w:hAnchor="margin" w:xAlign="center" w:y="1"/>
      <w:ind w:right="360"/>
      <w:rPr>
        <w:rStyle w:val="afa"/>
      </w:rPr>
    </w:pPr>
  </w:p>
  <w:p w:rsidR="00290C4F" w:rsidRDefault="00290C4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66F" w:rsidRDefault="0081266F">
      <w:r>
        <w:separator/>
      </w:r>
    </w:p>
  </w:footnote>
  <w:footnote w:type="continuationSeparator" w:id="0">
    <w:p w:rsidR="0081266F" w:rsidRDefault="008126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977597"/>
    <w:multiLevelType w:val="hybridMultilevel"/>
    <w:tmpl w:val="E936611E"/>
    <w:lvl w:ilvl="0" w:tplc="3800A12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99026AB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B58808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99A517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6B6F0E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04AC1D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64EA24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2C8B02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92E6AB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6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0C4F"/>
    <w:rsid w:val="00290C4F"/>
    <w:rsid w:val="00410607"/>
    <w:rsid w:val="0081266F"/>
    <w:rsid w:val="008F65E1"/>
    <w:rsid w:val="00E137F2"/>
    <w:rsid w:val="00EE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8CCA1D-872C-476C-9F74-FC6E36994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color w:val="000000"/>
      <w:sz w:val="20"/>
    </w:rPr>
  </w:style>
  <w:style w:type="paragraph" w:styleId="2">
    <w:name w:val="heading 2"/>
    <w:basedOn w:val="a"/>
    <w:next w:val="a"/>
    <w:link w:val="20"/>
    <w:qFormat/>
    <w:pPr>
      <w:keepNext/>
      <w:jc w:val="both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rPr>
      <w:sz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semiHidden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82">
    <w:name w:val="Основной шрифт абзаца;Знак Знак8"/>
    <w:link w:val="UserStyle4"/>
    <w:semiHidden/>
  </w:style>
  <w:style w:type="character" w:styleId="afa">
    <w:name w:val="page number"/>
    <w:basedOn w:val="82"/>
  </w:style>
  <w:style w:type="paragraph" w:styleId="afb">
    <w:name w:val="Plain Text"/>
    <w:basedOn w:val="a"/>
    <w:link w:val="afc"/>
    <w:rPr>
      <w:rFonts w:ascii="Courier New" w:hAnsi="Courier New" w:cs="Courier New"/>
      <w:sz w:val="20"/>
      <w:szCs w:val="20"/>
    </w:rPr>
  </w:style>
  <w:style w:type="paragraph" w:customStyle="1" w:styleId="afd">
    <w:name w:val="Îáû÷íûé"/>
    <w:rPr>
      <w:sz w:val="24"/>
    </w:rPr>
  </w:style>
  <w:style w:type="paragraph" w:styleId="33">
    <w:name w:val="Body Text 3"/>
    <w:basedOn w:val="a"/>
    <w:link w:val="34"/>
    <w:pPr>
      <w:jc w:val="both"/>
    </w:pPr>
    <w:rPr>
      <w:b/>
      <w:sz w:val="28"/>
      <w:szCs w:val="20"/>
    </w:rPr>
  </w:style>
  <w:style w:type="paragraph" w:styleId="afe">
    <w:name w:val="Body Text Indent"/>
    <w:basedOn w:val="a"/>
    <w:link w:val="aff"/>
    <w:pPr>
      <w:ind w:firstLine="709"/>
      <w:jc w:val="both"/>
    </w:pPr>
    <w:rPr>
      <w:sz w:val="28"/>
      <w:szCs w:val="20"/>
    </w:rPr>
  </w:style>
  <w:style w:type="character" w:styleId="aff0">
    <w:name w:val="annotation reference"/>
    <w:semiHidden/>
    <w:rPr>
      <w:sz w:val="16"/>
    </w:rPr>
  </w:style>
  <w:style w:type="paragraph" w:styleId="aff1">
    <w:name w:val="annotation text"/>
    <w:basedOn w:val="a"/>
    <w:link w:val="aff2"/>
    <w:semiHidden/>
    <w:rPr>
      <w:sz w:val="20"/>
    </w:rPr>
  </w:style>
  <w:style w:type="paragraph" w:customStyle="1" w:styleId="UserStyle4">
    <w:name w:val="UserStyle_4"/>
    <w:basedOn w:val="a"/>
    <w:link w:val="82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f3">
    <w:name w:val="Strong"/>
    <w:qFormat/>
    <w:rPr>
      <w:b/>
      <w:bCs/>
    </w:rPr>
  </w:style>
  <w:style w:type="paragraph" w:styleId="aff4">
    <w:name w:val="Body Text"/>
    <w:basedOn w:val="a"/>
    <w:link w:val="aff5"/>
    <w:pPr>
      <w:spacing w:after="120"/>
    </w:pPr>
  </w:style>
  <w:style w:type="paragraph" w:styleId="25">
    <w:name w:val="Body Text 2"/>
    <w:basedOn w:val="a"/>
    <w:link w:val="26"/>
    <w:pPr>
      <w:spacing w:after="120" w:line="480" w:lineRule="auto"/>
    </w:pPr>
  </w:style>
  <w:style w:type="paragraph" w:customStyle="1" w:styleId="aff6">
    <w:name w:val="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7">
    <w:name w:val="Знак 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8">
    <w:name w:val="Balloon Text"/>
    <w:basedOn w:val="a"/>
    <w:link w:val="aff9"/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link w:val="aff8"/>
    <w:rPr>
      <w:rFonts w:ascii="Tahoma" w:hAnsi="Tahoma" w:cs="Tahoma"/>
      <w:sz w:val="16"/>
      <w:szCs w:val="16"/>
    </w:rPr>
  </w:style>
  <w:style w:type="character" w:customStyle="1" w:styleId="af3">
    <w:name w:val="Текст сноски Знак"/>
    <w:link w:val="af2"/>
    <w:rPr>
      <w:szCs w:val="24"/>
    </w:rPr>
  </w:style>
  <w:style w:type="numbering" w:customStyle="1" w:styleId="13">
    <w:name w:val="Нет списка1"/>
    <w:next w:val="a2"/>
    <w:uiPriority w:val="99"/>
    <w:semiHidden/>
    <w:unhideWhenUsed/>
  </w:style>
  <w:style w:type="character" w:styleId="affa">
    <w:name w:val="FollowedHyperlink"/>
    <w:uiPriority w:val="99"/>
    <w:unhideWhenUsed/>
    <w:rPr>
      <w:color w:val="800080"/>
      <w:u w:val="single"/>
    </w:rPr>
  </w:style>
  <w:style w:type="paragraph" w:customStyle="1" w:styleId="xl25">
    <w:name w:val="xl25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pPr>
      <w:pBdr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pPr>
      <w:pBdr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pPr>
      <w:pBdr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pPr>
      <w:pBdr>
        <w:top w:val="single" w:sz="8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pPr>
      <w:pBdr>
        <w:top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ac">
    <w:name w:val="Верхний колонтитул Знак"/>
    <w:link w:val="ab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pPr>
      <w:pBdr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pPr>
      <w:pBdr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pPr>
      <w:pBdr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pBdr>
        <w:top w:val="single" w:sz="8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pPr>
      <w:pBdr>
        <w:top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10">
    <w:name w:val="Нет списка1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pPr>
      <w:pBdr>
        <w:right w:val="single" w:sz="8" w:space="0" w:color="000000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0">
    <w:name w:val="xl100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pPr>
      <w:pBdr>
        <w:top w:val="single" w:sz="4" w:space="0" w:color="000000"/>
        <w:bottom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pP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9">
    <w:name w:val="xl139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pPr>
      <w:pBdr>
        <w:top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pPr>
      <w:pBdr>
        <w:top w:val="single" w:sz="4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character" w:customStyle="1" w:styleId="10">
    <w:name w:val="Заголовок 1 Знак"/>
    <w:link w:val="1"/>
    <w:rPr>
      <w:b/>
      <w:color w:val="000000"/>
      <w:szCs w:val="24"/>
    </w:rPr>
  </w:style>
  <w:style w:type="character" w:customStyle="1" w:styleId="20">
    <w:name w:val="Заголовок 2 Знак"/>
    <w:link w:val="2"/>
    <w:rPr>
      <w:sz w:val="28"/>
    </w:rPr>
  </w:style>
  <w:style w:type="character" w:customStyle="1" w:styleId="aff2">
    <w:name w:val="Текст примечания Знак"/>
    <w:link w:val="aff1"/>
    <w:semiHidden/>
    <w:rPr>
      <w:szCs w:val="24"/>
    </w:rPr>
  </w:style>
  <w:style w:type="character" w:customStyle="1" w:styleId="aff">
    <w:name w:val="Основной текст с отступом Знак"/>
    <w:link w:val="afe"/>
    <w:rPr>
      <w:sz w:val="28"/>
    </w:rPr>
  </w:style>
  <w:style w:type="character" w:customStyle="1" w:styleId="34">
    <w:name w:val="Основной текст 3 Знак"/>
    <w:link w:val="33"/>
    <w:rPr>
      <w:b/>
      <w:sz w:val="28"/>
    </w:rPr>
  </w:style>
  <w:style w:type="character" w:customStyle="1" w:styleId="afc">
    <w:name w:val="Текст Знак"/>
    <w:link w:val="afb"/>
    <w:rPr>
      <w:rFonts w:ascii="Courier New" w:hAnsi="Courier New" w:cs="Courier New"/>
    </w:rPr>
  </w:style>
  <w:style w:type="paragraph" w:customStyle="1" w:styleId="affb">
    <w:name w:val="Знак Знак Знак Знак 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7">
    <w:name w:val="Знак Знак2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character" w:customStyle="1" w:styleId="30">
    <w:name w:val="Заголовок 3 Знак"/>
    <w:link w:val="3"/>
    <w:rPr>
      <w:rFonts w:ascii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rPr>
      <w:b/>
      <w:bCs/>
      <w:i/>
      <w:iCs/>
      <w:sz w:val="26"/>
      <w:szCs w:val="26"/>
    </w:rPr>
  </w:style>
  <w:style w:type="character" w:customStyle="1" w:styleId="aff5">
    <w:name w:val="Основной текст Знак"/>
    <w:link w:val="aff4"/>
    <w:rPr>
      <w:sz w:val="24"/>
      <w:szCs w:val="24"/>
    </w:rPr>
  </w:style>
  <w:style w:type="character" w:customStyle="1" w:styleId="26">
    <w:name w:val="Основной текст 2 Знак"/>
    <w:link w:val="2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624</Words>
  <Characters>3563</Characters>
  <Application>Microsoft Office Word</Application>
  <DocSecurity>0</DocSecurity>
  <Lines>29</Lines>
  <Paragraphs>8</Paragraphs>
  <ScaleCrop>false</ScaleCrop>
  <Company>ФИНТЕХ</Company>
  <LinksUpToDate>false</LinksUpToDate>
  <CharactersWithSpaces>4179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12 к Федеральному закону "О бюджетной классификации Российской Федерации" (в редакции Федерального закона         о</dc:title>
  <dc:creator>Вяльсова С.</dc:creator>
  <cp:lastModifiedBy>user</cp:lastModifiedBy>
  <cp:revision>317</cp:revision>
  <dcterms:created xsi:type="dcterms:W3CDTF">2019-03-22T02:36:00Z</dcterms:created>
  <dcterms:modified xsi:type="dcterms:W3CDTF">2023-05-30T01:49:00Z</dcterms:modified>
  <cp:version>1048576</cp:version>
</cp:coreProperties>
</file>